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543"/>
      </w:tblGrid>
      <w:tr w:rsidR="00D32F3A" w:rsidTr="006A6B52">
        <w:trPr>
          <w:trHeight w:val="3690"/>
        </w:trPr>
        <w:tc>
          <w:tcPr>
            <w:tcW w:w="9360" w:type="dxa"/>
            <w:gridSpan w:val="2"/>
          </w:tcPr>
          <w:p w:rsidR="00D32F3A" w:rsidRDefault="00D32F3A" w:rsidP="00E65472">
            <w:bookmarkStart w:id="0" w:name="_GoBack"/>
            <w:bookmarkEnd w:id="0"/>
            <w:r>
              <w:rPr>
                <w:noProof/>
              </w:rPr>
              <w:drawing>
                <wp:inline distT="0" distB="0" distL="0" distR="0" wp14:anchorId="432D4C16" wp14:editId="3BCCB6D1">
                  <wp:extent cx="5986824"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ota - Banner - Press Release - 0222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87623" cy="1990991"/>
                          </a:xfrm>
                          <a:prstGeom prst="rect">
                            <a:avLst/>
                          </a:prstGeom>
                        </pic:spPr>
                      </pic:pic>
                    </a:graphicData>
                  </a:graphic>
                </wp:inline>
              </w:drawing>
            </w:r>
          </w:p>
        </w:tc>
      </w:tr>
      <w:tr w:rsidR="00D32F3A" w:rsidTr="006A6B52">
        <w:trPr>
          <w:trHeight w:val="1430"/>
        </w:trPr>
        <w:tc>
          <w:tcPr>
            <w:tcW w:w="4756" w:type="dxa"/>
          </w:tcPr>
          <w:p w:rsidR="00D32F3A" w:rsidRPr="00D32F3A" w:rsidRDefault="00D32F3A" w:rsidP="00E65472">
            <w:pPr>
              <w:rPr>
                <w:sz w:val="24"/>
                <w:szCs w:val="24"/>
              </w:rPr>
            </w:pPr>
            <w:r w:rsidRPr="00D32F3A">
              <w:rPr>
                <w:b/>
                <w:sz w:val="24"/>
                <w:szCs w:val="24"/>
              </w:rPr>
              <w:t>Senator Paul LeVota</w:t>
            </w:r>
            <w:r w:rsidRPr="00D32F3A">
              <w:rPr>
                <w:sz w:val="24"/>
                <w:szCs w:val="24"/>
              </w:rPr>
              <w:br/>
              <w:t>11</w:t>
            </w:r>
            <w:r w:rsidRPr="00D32F3A">
              <w:rPr>
                <w:sz w:val="24"/>
                <w:szCs w:val="24"/>
                <w:vertAlign w:val="superscript"/>
              </w:rPr>
              <w:t>th</w:t>
            </w:r>
            <w:r w:rsidRPr="00D32F3A">
              <w:rPr>
                <w:sz w:val="24"/>
                <w:szCs w:val="24"/>
              </w:rPr>
              <w:t xml:space="preserve"> Senatorial District</w:t>
            </w:r>
            <w:r w:rsidRPr="00D32F3A">
              <w:rPr>
                <w:sz w:val="24"/>
                <w:szCs w:val="24"/>
              </w:rPr>
              <w:br/>
            </w:r>
            <w:r w:rsidRPr="00D32F3A">
              <w:rPr>
                <w:b/>
                <w:sz w:val="24"/>
                <w:szCs w:val="24"/>
              </w:rPr>
              <w:t>For Immediate Release:</w:t>
            </w:r>
            <w:r w:rsidRPr="00D32F3A">
              <w:rPr>
                <w:sz w:val="24"/>
                <w:szCs w:val="24"/>
              </w:rPr>
              <w:t xml:space="preserve"> </w:t>
            </w:r>
            <w:r w:rsidRPr="00D32F3A">
              <w:rPr>
                <w:sz w:val="24"/>
                <w:szCs w:val="24"/>
              </w:rPr>
              <w:br/>
            </w:r>
            <w:r w:rsidR="00D23CAB">
              <w:rPr>
                <w:sz w:val="24"/>
                <w:szCs w:val="24"/>
              </w:rPr>
              <w:t>July 24</w:t>
            </w:r>
            <w:r w:rsidR="00D9165B">
              <w:rPr>
                <w:sz w:val="24"/>
                <w:szCs w:val="24"/>
              </w:rPr>
              <w:t>, 2015</w:t>
            </w:r>
          </w:p>
          <w:p w:rsidR="00D32F3A" w:rsidRPr="00D32F3A" w:rsidRDefault="00D32F3A" w:rsidP="00E65472">
            <w:pPr>
              <w:rPr>
                <w:sz w:val="24"/>
                <w:szCs w:val="24"/>
              </w:rPr>
            </w:pPr>
          </w:p>
        </w:tc>
        <w:tc>
          <w:tcPr>
            <w:tcW w:w="4604" w:type="dxa"/>
          </w:tcPr>
          <w:p w:rsidR="00D32F3A" w:rsidRPr="00D32F3A" w:rsidRDefault="00D32F3A" w:rsidP="00E65472">
            <w:pPr>
              <w:jc w:val="right"/>
              <w:rPr>
                <w:sz w:val="24"/>
                <w:szCs w:val="24"/>
              </w:rPr>
            </w:pPr>
            <w:r w:rsidRPr="00D32F3A">
              <w:rPr>
                <w:sz w:val="24"/>
                <w:szCs w:val="24"/>
              </w:rPr>
              <w:t>Capitol Building, Rm. 421</w:t>
            </w:r>
            <w:r w:rsidRPr="00D32F3A">
              <w:rPr>
                <w:sz w:val="24"/>
                <w:szCs w:val="24"/>
              </w:rPr>
              <w:br/>
              <w:t>Jefferson City, Mo., 65101</w:t>
            </w:r>
          </w:p>
          <w:p w:rsidR="00D32F3A" w:rsidRPr="00D32F3A" w:rsidRDefault="00D32F3A" w:rsidP="00E65472">
            <w:pPr>
              <w:jc w:val="right"/>
              <w:rPr>
                <w:sz w:val="24"/>
                <w:szCs w:val="24"/>
              </w:rPr>
            </w:pPr>
            <w:r w:rsidRPr="00D32F3A">
              <w:rPr>
                <w:b/>
                <w:sz w:val="24"/>
                <w:szCs w:val="24"/>
              </w:rPr>
              <w:t>Contact:</w:t>
            </w:r>
            <w:r w:rsidRPr="00D32F3A">
              <w:rPr>
                <w:sz w:val="24"/>
                <w:szCs w:val="24"/>
              </w:rPr>
              <w:t xml:space="preserve">  (</w:t>
            </w:r>
            <w:r w:rsidR="00B53A6A">
              <w:rPr>
                <w:sz w:val="24"/>
                <w:szCs w:val="24"/>
              </w:rPr>
              <w:t>573) 751-3074</w:t>
            </w:r>
          </w:p>
        </w:tc>
      </w:tr>
      <w:tr w:rsidR="006A6B52" w:rsidTr="006A6B52">
        <w:tc>
          <w:tcPr>
            <w:tcW w:w="9360" w:type="dxa"/>
            <w:gridSpan w:val="2"/>
          </w:tcPr>
          <w:p w:rsidR="006A6B52" w:rsidRPr="00B47553" w:rsidRDefault="006A6B52" w:rsidP="00670A79">
            <w:pPr>
              <w:jc w:val="center"/>
              <w:rPr>
                <w:b/>
                <w:sz w:val="40"/>
                <w:szCs w:val="40"/>
                <w:u w:val="single"/>
              </w:rPr>
            </w:pPr>
            <w:r w:rsidRPr="00642277">
              <w:rPr>
                <w:sz w:val="4"/>
                <w:szCs w:val="4"/>
              </w:rPr>
              <w:br/>
            </w:r>
            <w:r w:rsidR="00045746">
              <w:rPr>
                <w:b/>
                <w:sz w:val="40"/>
                <w:szCs w:val="40"/>
                <w:u w:val="single"/>
              </w:rPr>
              <w:t>State Senator Resigns</w:t>
            </w:r>
          </w:p>
          <w:p w:rsidR="00045746" w:rsidRDefault="00BF2268" w:rsidP="00045746">
            <w:pPr>
              <w:spacing w:before="100" w:beforeAutospacing="1" w:after="100" w:afterAutospacing="1"/>
              <w:jc w:val="both"/>
              <w:rPr>
                <w:rFonts w:cs="Verdana"/>
              </w:rPr>
            </w:pPr>
            <w:r w:rsidRPr="00BF2268">
              <w:rPr>
                <w:rFonts w:cs="Verdana"/>
              </w:rPr>
              <w:t xml:space="preserve">JEFFERSON CITY — </w:t>
            </w:r>
            <w:r w:rsidR="00045746">
              <w:rPr>
                <w:rFonts w:cs="Verdana"/>
              </w:rPr>
              <w:t xml:space="preserve">State </w:t>
            </w:r>
            <w:r w:rsidR="002409EA">
              <w:rPr>
                <w:rFonts w:cs="Verdana"/>
              </w:rPr>
              <w:t>Senator Paul</w:t>
            </w:r>
            <w:r w:rsidR="00C9111B">
              <w:rPr>
                <w:rFonts w:cs="Verdana"/>
              </w:rPr>
              <w:t xml:space="preserve"> LeVota, D-Independence, </w:t>
            </w:r>
            <w:r w:rsidR="00045746">
              <w:rPr>
                <w:rFonts w:cs="Verdana"/>
              </w:rPr>
              <w:t>has released the following statement:</w:t>
            </w:r>
          </w:p>
          <w:p w:rsidR="00045746" w:rsidRDefault="00045746" w:rsidP="00045746">
            <w:pPr>
              <w:ind w:left="720" w:right="702"/>
              <w:rPr>
                <w:rFonts w:ascii="Helvetica" w:hAnsi="Helvetica" w:cs="Helvetica"/>
                <w:color w:val="000000"/>
                <w:sz w:val="20"/>
                <w:szCs w:val="20"/>
              </w:rPr>
            </w:pPr>
            <w:r>
              <w:rPr>
                <w:rFonts w:ascii="Helvetica" w:hAnsi="Helvetica" w:cs="Helvetica"/>
                <w:color w:val="000000"/>
                <w:sz w:val="20"/>
                <w:szCs w:val="20"/>
              </w:rPr>
              <w:t>My conduct has been called into question relating to the intern program in the Missouri Senate and even though there has been no proof of any wrongdoing, the media attention is a distraction to doing the people’s work.  As I stated before, I did not engage in any inappropriate activities with any intern in the Missouri Senate and a thorough investigation found no proof of misconduct. However, I will not put my family, myself, and the senate through the process of dealing with the veracity of false allegations and character assassination against me.  </w:t>
            </w:r>
          </w:p>
          <w:p w:rsidR="00045746" w:rsidRDefault="00045746" w:rsidP="00045746">
            <w:pPr>
              <w:ind w:left="720" w:right="702"/>
              <w:rPr>
                <w:rFonts w:ascii="Helvetica" w:hAnsi="Helvetica" w:cs="Helvetica"/>
                <w:color w:val="000000"/>
                <w:sz w:val="20"/>
                <w:szCs w:val="20"/>
              </w:rPr>
            </w:pPr>
          </w:p>
          <w:p w:rsidR="00045746" w:rsidRDefault="00045746" w:rsidP="00045746">
            <w:pPr>
              <w:ind w:left="720" w:right="702"/>
              <w:rPr>
                <w:rFonts w:ascii="Helvetica" w:hAnsi="Helvetica" w:cs="Helvetica"/>
                <w:color w:val="000000"/>
                <w:sz w:val="20"/>
                <w:szCs w:val="20"/>
              </w:rPr>
            </w:pPr>
            <w:r>
              <w:rPr>
                <w:rFonts w:ascii="Helvetica" w:hAnsi="Helvetica" w:cs="Helvetica"/>
                <w:color w:val="000000"/>
                <w:sz w:val="20"/>
                <w:szCs w:val="20"/>
              </w:rPr>
              <w:t>In my entire time as a public official, I have focused on issues to help people like expanding health insurance, raising the minimum wage, and equal pay for all. If anything distracts from my ability to do that work for Missouri, I cannot be as effective as my constituents deserve.  With the continuing focus of these other issues, I find it difficult to be the best senator tha</w:t>
            </w:r>
            <w:r w:rsidR="00E4021A">
              <w:rPr>
                <w:rFonts w:ascii="Helvetica" w:hAnsi="Helvetica" w:cs="Helvetica"/>
                <w:color w:val="000000"/>
                <w:sz w:val="20"/>
                <w:szCs w:val="20"/>
              </w:rPr>
              <w:t>t the people elected me to be.</w:t>
            </w:r>
          </w:p>
          <w:p w:rsidR="00045746" w:rsidRDefault="00045746" w:rsidP="00045746">
            <w:pPr>
              <w:ind w:left="720" w:right="702"/>
              <w:rPr>
                <w:rFonts w:ascii="Helvetica" w:hAnsi="Helvetica" w:cs="Helvetica"/>
                <w:color w:val="000000"/>
                <w:sz w:val="20"/>
                <w:szCs w:val="20"/>
              </w:rPr>
            </w:pPr>
          </w:p>
          <w:p w:rsidR="00045746" w:rsidRDefault="00045746" w:rsidP="00045746">
            <w:pPr>
              <w:ind w:left="720" w:right="702"/>
              <w:rPr>
                <w:rFonts w:ascii="Helvetica" w:hAnsi="Helvetica" w:cs="Helvetica"/>
                <w:color w:val="000000"/>
                <w:sz w:val="20"/>
                <w:szCs w:val="20"/>
              </w:rPr>
            </w:pPr>
            <w:r>
              <w:rPr>
                <w:rFonts w:ascii="Helvetica" w:hAnsi="Helvetica" w:cs="Helvetica"/>
                <w:color w:val="000000"/>
                <w:sz w:val="20"/>
                <w:szCs w:val="20"/>
              </w:rPr>
              <w:t>Today, I have tendered my resignation from the Missouri Senate to Senator Tom Dempsey effective August 23, 2015. It is important to finalize all issues in my office and to allow the governor the ability to immediately call for a special election to fill my seat. It is doubly important as House District 29 is still vacant and needs to be filled. It is imperative that the people of the 11</w:t>
            </w:r>
            <w:r>
              <w:rPr>
                <w:rFonts w:ascii="Helvetica" w:hAnsi="Helvetica" w:cs="Helvetica"/>
                <w:color w:val="000000"/>
                <w:sz w:val="20"/>
                <w:szCs w:val="20"/>
                <w:vertAlign w:val="superscript"/>
              </w:rPr>
              <w:t>th</w:t>
            </w:r>
            <w:r>
              <w:rPr>
                <w:rFonts w:ascii="Helvetica" w:hAnsi="Helvetica" w:cs="Helvetica"/>
                <w:color w:val="000000"/>
                <w:sz w:val="20"/>
                <w:szCs w:val="20"/>
              </w:rPr>
              <w:t> Senatorial District and the 29</w:t>
            </w:r>
            <w:r>
              <w:rPr>
                <w:rFonts w:ascii="Helvetica" w:hAnsi="Helvetica" w:cs="Helvetica"/>
                <w:color w:val="000000"/>
                <w:sz w:val="20"/>
                <w:szCs w:val="20"/>
                <w:vertAlign w:val="superscript"/>
              </w:rPr>
              <w:t>th</w:t>
            </w:r>
            <w:r>
              <w:rPr>
                <w:rFonts w:ascii="Helvetica" w:hAnsi="Helvetica" w:cs="Helvetica"/>
                <w:color w:val="000000"/>
                <w:sz w:val="20"/>
                <w:szCs w:val="20"/>
              </w:rPr>
              <w:t> House District have representation in Jefferson City immediately.</w:t>
            </w:r>
          </w:p>
          <w:p w:rsidR="00045746" w:rsidRDefault="00045746" w:rsidP="00045746">
            <w:pPr>
              <w:ind w:left="720" w:right="702"/>
              <w:rPr>
                <w:rFonts w:ascii="Helvetica" w:hAnsi="Helvetica" w:cs="Helvetica"/>
                <w:color w:val="000000"/>
                <w:sz w:val="20"/>
                <w:szCs w:val="20"/>
              </w:rPr>
            </w:pPr>
          </w:p>
          <w:p w:rsidR="00045746" w:rsidRDefault="00045746" w:rsidP="00045746">
            <w:pPr>
              <w:ind w:left="720" w:right="702"/>
              <w:rPr>
                <w:rFonts w:ascii="Helvetica" w:hAnsi="Helvetica" w:cs="Helvetica"/>
                <w:color w:val="000000"/>
                <w:sz w:val="20"/>
                <w:szCs w:val="20"/>
              </w:rPr>
            </w:pPr>
            <w:r>
              <w:rPr>
                <w:rFonts w:ascii="Helvetica" w:hAnsi="Helvetica" w:cs="Helvetica"/>
                <w:color w:val="000000"/>
                <w:sz w:val="20"/>
                <w:szCs w:val="20"/>
              </w:rPr>
              <w:t>I want to thank all of my supporters over my years in public service and I look forward to joining the ranks as a private individual and contribute to my community in that way. </w:t>
            </w:r>
          </w:p>
          <w:p w:rsidR="00045746" w:rsidRDefault="00045746" w:rsidP="00045746">
            <w:pPr>
              <w:ind w:left="720" w:right="702"/>
              <w:rPr>
                <w:rFonts w:ascii="Calibri" w:hAnsi="Calibri" w:cs="Times New Roman"/>
              </w:rPr>
            </w:pPr>
          </w:p>
          <w:p w:rsidR="00045746" w:rsidRDefault="00045746" w:rsidP="00045746">
            <w:pPr>
              <w:ind w:left="720" w:right="702"/>
            </w:pPr>
            <w:r>
              <w:t>Sincerely,</w:t>
            </w:r>
          </w:p>
          <w:p w:rsidR="00045746" w:rsidRDefault="00045746" w:rsidP="00045746">
            <w:pPr>
              <w:ind w:left="720" w:right="702"/>
            </w:pPr>
            <w:r>
              <w:t>Paul LeVota</w:t>
            </w:r>
          </w:p>
          <w:p w:rsidR="00045746" w:rsidRPr="002409EA" w:rsidRDefault="00045746" w:rsidP="00045746">
            <w:pPr>
              <w:spacing w:before="100" w:beforeAutospacing="1" w:after="100" w:afterAutospacing="1"/>
              <w:jc w:val="both"/>
              <w:rPr>
                <w:rFonts w:cs="Verdana"/>
              </w:rPr>
            </w:pPr>
          </w:p>
          <w:p w:rsidR="00153F95" w:rsidRPr="002409EA" w:rsidRDefault="00153F95" w:rsidP="00AF5D3C">
            <w:pPr>
              <w:spacing w:before="100" w:beforeAutospacing="1" w:after="100" w:afterAutospacing="1"/>
              <w:jc w:val="both"/>
              <w:rPr>
                <w:rFonts w:cs="Verdana"/>
              </w:rPr>
            </w:pPr>
          </w:p>
        </w:tc>
      </w:tr>
    </w:tbl>
    <w:p w:rsidR="000D0F5A" w:rsidRPr="00A65535" w:rsidRDefault="00D9682E" w:rsidP="000D0F5A">
      <w:pPr>
        <w:spacing w:line="240" w:lineRule="auto"/>
        <w:jc w:val="center"/>
        <w:rPr>
          <w:sz w:val="24"/>
          <w:szCs w:val="24"/>
        </w:rPr>
      </w:pPr>
      <w:r w:rsidRPr="00A65535">
        <w:rPr>
          <w:sz w:val="24"/>
          <w:szCs w:val="24"/>
        </w:rPr>
        <w:t>#END#</w:t>
      </w:r>
    </w:p>
    <w:p w:rsidR="00B4457F" w:rsidRPr="00A65535" w:rsidRDefault="00B4457F">
      <w:pPr>
        <w:spacing w:line="240" w:lineRule="auto"/>
        <w:jc w:val="center"/>
        <w:rPr>
          <w:sz w:val="24"/>
          <w:szCs w:val="24"/>
        </w:rPr>
      </w:pPr>
    </w:p>
    <w:sectPr w:rsidR="00B4457F" w:rsidRPr="00A65535" w:rsidSect="00383E3F">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85F0C"/>
    <w:multiLevelType w:val="multilevel"/>
    <w:tmpl w:val="2AF6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870CA"/>
    <w:multiLevelType w:val="hybridMultilevel"/>
    <w:tmpl w:val="802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30799"/>
    <w:multiLevelType w:val="hybridMultilevel"/>
    <w:tmpl w:val="3EC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3A"/>
    <w:rsid w:val="00007510"/>
    <w:rsid w:val="00045746"/>
    <w:rsid w:val="0004630C"/>
    <w:rsid w:val="00067679"/>
    <w:rsid w:val="00087BC5"/>
    <w:rsid w:val="000B4CBB"/>
    <w:rsid w:val="000D0F5A"/>
    <w:rsid w:val="000D275B"/>
    <w:rsid w:val="000E1ED9"/>
    <w:rsid w:val="000F688D"/>
    <w:rsid w:val="00133C07"/>
    <w:rsid w:val="00140E49"/>
    <w:rsid w:val="001510C6"/>
    <w:rsid w:val="00153F95"/>
    <w:rsid w:val="00164366"/>
    <w:rsid w:val="00165F19"/>
    <w:rsid w:val="00182235"/>
    <w:rsid w:val="001870E8"/>
    <w:rsid w:val="001B2230"/>
    <w:rsid w:val="00216BBC"/>
    <w:rsid w:val="002409EA"/>
    <w:rsid w:val="00254572"/>
    <w:rsid w:val="00262654"/>
    <w:rsid w:val="002825B1"/>
    <w:rsid w:val="002975EF"/>
    <w:rsid w:val="002A1E8C"/>
    <w:rsid w:val="002A469E"/>
    <w:rsid w:val="002B0E02"/>
    <w:rsid w:val="002D01E5"/>
    <w:rsid w:val="00315F1C"/>
    <w:rsid w:val="003258FB"/>
    <w:rsid w:val="003271BA"/>
    <w:rsid w:val="003346D3"/>
    <w:rsid w:val="00362B8C"/>
    <w:rsid w:val="00383E3F"/>
    <w:rsid w:val="003B3361"/>
    <w:rsid w:val="003E6897"/>
    <w:rsid w:val="004121C6"/>
    <w:rsid w:val="00422E47"/>
    <w:rsid w:val="004243A9"/>
    <w:rsid w:val="004263FF"/>
    <w:rsid w:val="00433E31"/>
    <w:rsid w:val="00440162"/>
    <w:rsid w:val="0044464F"/>
    <w:rsid w:val="00465147"/>
    <w:rsid w:val="00477A70"/>
    <w:rsid w:val="00491384"/>
    <w:rsid w:val="004B6BC8"/>
    <w:rsid w:val="004C7B8A"/>
    <w:rsid w:val="004E6195"/>
    <w:rsid w:val="00525891"/>
    <w:rsid w:val="005341B4"/>
    <w:rsid w:val="00540609"/>
    <w:rsid w:val="00544DD5"/>
    <w:rsid w:val="005457CA"/>
    <w:rsid w:val="00551947"/>
    <w:rsid w:val="00563676"/>
    <w:rsid w:val="00563A40"/>
    <w:rsid w:val="00594ABE"/>
    <w:rsid w:val="005C709A"/>
    <w:rsid w:val="005D1305"/>
    <w:rsid w:val="005D446D"/>
    <w:rsid w:val="005E08D5"/>
    <w:rsid w:val="005E0968"/>
    <w:rsid w:val="005E51A7"/>
    <w:rsid w:val="0061055F"/>
    <w:rsid w:val="006107E1"/>
    <w:rsid w:val="00617D56"/>
    <w:rsid w:val="00620E1D"/>
    <w:rsid w:val="00642277"/>
    <w:rsid w:val="00664D68"/>
    <w:rsid w:val="00670A79"/>
    <w:rsid w:val="00685A38"/>
    <w:rsid w:val="006A6B52"/>
    <w:rsid w:val="006D0FB5"/>
    <w:rsid w:val="006D7C3B"/>
    <w:rsid w:val="006E3B39"/>
    <w:rsid w:val="006E7722"/>
    <w:rsid w:val="006F092B"/>
    <w:rsid w:val="00702EDF"/>
    <w:rsid w:val="00710D83"/>
    <w:rsid w:val="0071464C"/>
    <w:rsid w:val="00735667"/>
    <w:rsid w:val="00754718"/>
    <w:rsid w:val="00761DF6"/>
    <w:rsid w:val="00787C37"/>
    <w:rsid w:val="00795020"/>
    <w:rsid w:val="007F3B3F"/>
    <w:rsid w:val="0081507D"/>
    <w:rsid w:val="00821E9C"/>
    <w:rsid w:val="00822CC3"/>
    <w:rsid w:val="008431E7"/>
    <w:rsid w:val="00880F01"/>
    <w:rsid w:val="0089054E"/>
    <w:rsid w:val="00896718"/>
    <w:rsid w:val="008A6F91"/>
    <w:rsid w:val="008C1845"/>
    <w:rsid w:val="008C3EB2"/>
    <w:rsid w:val="008D454E"/>
    <w:rsid w:val="008E6C24"/>
    <w:rsid w:val="008F1A80"/>
    <w:rsid w:val="0090695A"/>
    <w:rsid w:val="00911150"/>
    <w:rsid w:val="009314B3"/>
    <w:rsid w:val="009327D8"/>
    <w:rsid w:val="009462EF"/>
    <w:rsid w:val="00951DAE"/>
    <w:rsid w:val="00970B04"/>
    <w:rsid w:val="00990A6F"/>
    <w:rsid w:val="00996F85"/>
    <w:rsid w:val="009A2E58"/>
    <w:rsid w:val="009B1B3E"/>
    <w:rsid w:val="009C5697"/>
    <w:rsid w:val="009D663C"/>
    <w:rsid w:val="00A009AD"/>
    <w:rsid w:val="00A1378F"/>
    <w:rsid w:val="00A25D06"/>
    <w:rsid w:val="00A52D8C"/>
    <w:rsid w:val="00A636F3"/>
    <w:rsid w:val="00A65535"/>
    <w:rsid w:val="00A77F02"/>
    <w:rsid w:val="00A9220B"/>
    <w:rsid w:val="00A93B0B"/>
    <w:rsid w:val="00AC408E"/>
    <w:rsid w:val="00AC4392"/>
    <w:rsid w:val="00AE1104"/>
    <w:rsid w:val="00AF5D3C"/>
    <w:rsid w:val="00B0285E"/>
    <w:rsid w:val="00B317A0"/>
    <w:rsid w:val="00B34D93"/>
    <w:rsid w:val="00B4457F"/>
    <w:rsid w:val="00B53A6A"/>
    <w:rsid w:val="00B53C2D"/>
    <w:rsid w:val="00B61678"/>
    <w:rsid w:val="00B86619"/>
    <w:rsid w:val="00BA7858"/>
    <w:rsid w:val="00BB26C9"/>
    <w:rsid w:val="00BC5E5A"/>
    <w:rsid w:val="00BE2A01"/>
    <w:rsid w:val="00BF2268"/>
    <w:rsid w:val="00C10034"/>
    <w:rsid w:val="00C2042E"/>
    <w:rsid w:val="00C24E16"/>
    <w:rsid w:val="00C25ADF"/>
    <w:rsid w:val="00C448CF"/>
    <w:rsid w:val="00C65F16"/>
    <w:rsid w:val="00C77D3B"/>
    <w:rsid w:val="00C9111B"/>
    <w:rsid w:val="00C92558"/>
    <w:rsid w:val="00CA156D"/>
    <w:rsid w:val="00CB6F99"/>
    <w:rsid w:val="00CC74C9"/>
    <w:rsid w:val="00CD2A8A"/>
    <w:rsid w:val="00CE4ECD"/>
    <w:rsid w:val="00CE705B"/>
    <w:rsid w:val="00CE758F"/>
    <w:rsid w:val="00CF5F9F"/>
    <w:rsid w:val="00D0345D"/>
    <w:rsid w:val="00D0589F"/>
    <w:rsid w:val="00D23CAB"/>
    <w:rsid w:val="00D32F3A"/>
    <w:rsid w:val="00D57F70"/>
    <w:rsid w:val="00D9165B"/>
    <w:rsid w:val="00D951B7"/>
    <w:rsid w:val="00D9682E"/>
    <w:rsid w:val="00E02B57"/>
    <w:rsid w:val="00E14D90"/>
    <w:rsid w:val="00E215F1"/>
    <w:rsid w:val="00E31260"/>
    <w:rsid w:val="00E4021A"/>
    <w:rsid w:val="00E41052"/>
    <w:rsid w:val="00E448D3"/>
    <w:rsid w:val="00E51444"/>
    <w:rsid w:val="00E54E4C"/>
    <w:rsid w:val="00E609B1"/>
    <w:rsid w:val="00E65472"/>
    <w:rsid w:val="00EA0AE2"/>
    <w:rsid w:val="00EA6D5D"/>
    <w:rsid w:val="00EE2D6F"/>
    <w:rsid w:val="00F100E0"/>
    <w:rsid w:val="00F24E9C"/>
    <w:rsid w:val="00F31DA9"/>
    <w:rsid w:val="00F43043"/>
    <w:rsid w:val="00F62F33"/>
    <w:rsid w:val="00F77E54"/>
    <w:rsid w:val="00F83E0F"/>
    <w:rsid w:val="00F86A0D"/>
    <w:rsid w:val="00FA47EE"/>
    <w:rsid w:val="00FB1078"/>
    <w:rsid w:val="00FE1E02"/>
    <w:rsid w:val="00FE2B2F"/>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D0DF2-9B0C-41F4-966E-BA837DD3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A93B0B"/>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3A"/>
    <w:rPr>
      <w:rFonts w:ascii="Tahoma" w:hAnsi="Tahoma" w:cs="Tahoma"/>
      <w:sz w:val="16"/>
      <w:szCs w:val="16"/>
    </w:rPr>
  </w:style>
  <w:style w:type="character" w:styleId="Hyperlink">
    <w:name w:val="Hyperlink"/>
    <w:basedOn w:val="DefaultParagraphFont"/>
    <w:uiPriority w:val="99"/>
    <w:unhideWhenUsed/>
    <w:rsid w:val="00D32F3A"/>
    <w:rPr>
      <w:color w:val="0000FF" w:themeColor="hyperlink"/>
      <w:u w:val="single"/>
    </w:rPr>
  </w:style>
  <w:style w:type="paragraph" w:styleId="ListParagraph">
    <w:name w:val="List Paragraph"/>
    <w:basedOn w:val="Normal"/>
    <w:uiPriority w:val="34"/>
    <w:qFormat/>
    <w:rsid w:val="00E65472"/>
    <w:pPr>
      <w:spacing w:after="160" w:line="259" w:lineRule="auto"/>
      <w:ind w:left="720"/>
      <w:contextualSpacing/>
    </w:pPr>
    <w:rPr>
      <w:lang w:val="en-GB"/>
    </w:rPr>
  </w:style>
  <w:style w:type="character" w:styleId="Strong">
    <w:name w:val="Strong"/>
    <w:basedOn w:val="DefaultParagraphFont"/>
    <w:uiPriority w:val="22"/>
    <w:qFormat/>
    <w:rsid w:val="00FB1078"/>
    <w:rPr>
      <w:b/>
      <w:bCs/>
    </w:rPr>
  </w:style>
  <w:style w:type="character" w:customStyle="1" w:styleId="aqj">
    <w:name w:val="aqj"/>
    <w:basedOn w:val="DefaultParagraphFont"/>
    <w:rsid w:val="005E08D5"/>
  </w:style>
  <w:style w:type="paragraph" w:styleId="NormalWeb">
    <w:name w:val="Normal (Web)"/>
    <w:basedOn w:val="Normal"/>
    <w:uiPriority w:val="99"/>
    <w:semiHidden/>
    <w:unhideWhenUsed/>
    <w:rsid w:val="000D0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45D"/>
  </w:style>
  <w:style w:type="character" w:customStyle="1" w:styleId="Heading4Char">
    <w:name w:val="Heading 4 Char"/>
    <w:basedOn w:val="DefaultParagraphFont"/>
    <w:link w:val="Heading4"/>
    <w:uiPriority w:val="9"/>
    <w:rsid w:val="00A93B0B"/>
    <w:rPr>
      <w:rFonts w:asciiTheme="majorHAnsi" w:eastAsiaTheme="majorEastAsia" w:hAnsiTheme="majorHAnsi" w:cstheme="majorBidi"/>
      <w:i/>
      <w:iCs/>
      <w:color w:val="365F91" w:themeColor="accent1" w:themeShade="BF"/>
    </w:rPr>
  </w:style>
  <w:style w:type="paragraph" w:customStyle="1" w:styleId="pagetext">
    <w:name w:val="pagetext"/>
    <w:basedOn w:val="Normal"/>
    <w:rsid w:val="00D916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89694">
      <w:bodyDiv w:val="1"/>
      <w:marLeft w:val="0"/>
      <w:marRight w:val="0"/>
      <w:marTop w:val="0"/>
      <w:marBottom w:val="0"/>
      <w:divBdr>
        <w:top w:val="none" w:sz="0" w:space="0" w:color="auto"/>
        <w:left w:val="none" w:sz="0" w:space="0" w:color="auto"/>
        <w:bottom w:val="none" w:sz="0" w:space="0" w:color="auto"/>
        <w:right w:val="none" w:sz="0" w:space="0" w:color="auto"/>
      </w:divBdr>
    </w:div>
    <w:div w:id="802114207">
      <w:bodyDiv w:val="1"/>
      <w:marLeft w:val="0"/>
      <w:marRight w:val="0"/>
      <w:marTop w:val="0"/>
      <w:marBottom w:val="0"/>
      <w:divBdr>
        <w:top w:val="none" w:sz="0" w:space="0" w:color="auto"/>
        <w:left w:val="none" w:sz="0" w:space="0" w:color="auto"/>
        <w:bottom w:val="none" w:sz="0" w:space="0" w:color="auto"/>
        <w:right w:val="none" w:sz="0" w:space="0" w:color="auto"/>
      </w:divBdr>
      <w:divsChild>
        <w:div w:id="1515077305">
          <w:marLeft w:val="0"/>
          <w:marRight w:val="0"/>
          <w:marTop w:val="0"/>
          <w:marBottom w:val="0"/>
          <w:divBdr>
            <w:top w:val="none" w:sz="0" w:space="0" w:color="auto"/>
            <w:left w:val="none" w:sz="0" w:space="0" w:color="auto"/>
            <w:bottom w:val="none" w:sz="0" w:space="0" w:color="auto"/>
            <w:right w:val="none" w:sz="0" w:space="0" w:color="auto"/>
          </w:divBdr>
        </w:div>
        <w:div w:id="1391465126">
          <w:marLeft w:val="0"/>
          <w:marRight w:val="0"/>
          <w:marTop w:val="0"/>
          <w:marBottom w:val="0"/>
          <w:divBdr>
            <w:top w:val="none" w:sz="0" w:space="0" w:color="auto"/>
            <w:left w:val="none" w:sz="0" w:space="0" w:color="auto"/>
            <w:bottom w:val="none" w:sz="0" w:space="0" w:color="auto"/>
            <w:right w:val="none" w:sz="0" w:space="0" w:color="auto"/>
          </w:divBdr>
          <w:divsChild>
            <w:div w:id="1538003988">
              <w:marLeft w:val="0"/>
              <w:marRight w:val="0"/>
              <w:marTop w:val="0"/>
              <w:marBottom w:val="0"/>
              <w:divBdr>
                <w:top w:val="none" w:sz="0" w:space="0" w:color="auto"/>
                <w:left w:val="none" w:sz="0" w:space="0" w:color="auto"/>
                <w:bottom w:val="none" w:sz="0" w:space="0" w:color="auto"/>
                <w:right w:val="none" w:sz="0" w:space="0" w:color="auto"/>
              </w:divBdr>
            </w:div>
          </w:divsChild>
        </w:div>
        <w:div w:id="825364459">
          <w:marLeft w:val="0"/>
          <w:marRight w:val="0"/>
          <w:marTop w:val="0"/>
          <w:marBottom w:val="0"/>
          <w:divBdr>
            <w:top w:val="none" w:sz="0" w:space="0" w:color="auto"/>
            <w:left w:val="single" w:sz="6" w:space="0" w:color="000000"/>
            <w:bottom w:val="single" w:sz="6" w:space="0" w:color="000000"/>
            <w:right w:val="single" w:sz="6" w:space="0" w:color="000000"/>
          </w:divBdr>
        </w:div>
      </w:divsChild>
    </w:div>
    <w:div w:id="1152872631">
      <w:bodyDiv w:val="1"/>
      <w:marLeft w:val="0"/>
      <w:marRight w:val="0"/>
      <w:marTop w:val="0"/>
      <w:marBottom w:val="0"/>
      <w:divBdr>
        <w:top w:val="none" w:sz="0" w:space="0" w:color="auto"/>
        <w:left w:val="none" w:sz="0" w:space="0" w:color="auto"/>
        <w:bottom w:val="none" w:sz="0" w:space="0" w:color="auto"/>
        <w:right w:val="none" w:sz="0" w:space="0" w:color="auto"/>
      </w:divBdr>
    </w:div>
    <w:div w:id="1170829338">
      <w:bodyDiv w:val="1"/>
      <w:marLeft w:val="0"/>
      <w:marRight w:val="0"/>
      <w:marTop w:val="0"/>
      <w:marBottom w:val="0"/>
      <w:divBdr>
        <w:top w:val="none" w:sz="0" w:space="0" w:color="auto"/>
        <w:left w:val="none" w:sz="0" w:space="0" w:color="auto"/>
        <w:bottom w:val="none" w:sz="0" w:space="0" w:color="auto"/>
        <w:right w:val="none" w:sz="0" w:space="0" w:color="auto"/>
      </w:divBdr>
    </w:div>
    <w:div w:id="1466124482">
      <w:bodyDiv w:val="1"/>
      <w:marLeft w:val="0"/>
      <w:marRight w:val="0"/>
      <w:marTop w:val="0"/>
      <w:marBottom w:val="0"/>
      <w:divBdr>
        <w:top w:val="none" w:sz="0" w:space="0" w:color="auto"/>
        <w:left w:val="none" w:sz="0" w:space="0" w:color="auto"/>
        <w:bottom w:val="none" w:sz="0" w:space="0" w:color="auto"/>
        <w:right w:val="none" w:sz="0" w:space="0" w:color="auto"/>
      </w:divBdr>
    </w:div>
    <w:div w:id="1573157801">
      <w:bodyDiv w:val="1"/>
      <w:marLeft w:val="0"/>
      <w:marRight w:val="0"/>
      <w:marTop w:val="0"/>
      <w:marBottom w:val="0"/>
      <w:divBdr>
        <w:top w:val="none" w:sz="0" w:space="0" w:color="auto"/>
        <w:left w:val="none" w:sz="0" w:space="0" w:color="auto"/>
        <w:bottom w:val="none" w:sz="0" w:space="0" w:color="auto"/>
        <w:right w:val="none" w:sz="0" w:space="0" w:color="auto"/>
      </w:divBdr>
    </w:div>
    <w:div w:id="1829592941">
      <w:bodyDiv w:val="1"/>
      <w:marLeft w:val="0"/>
      <w:marRight w:val="0"/>
      <w:marTop w:val="0"/>
      <w:marBottom w:val="0"/>
      <w:divBdr>
        <w:top w:val="none" w:sz="0" w:space="0" w:color="auto"/>
        <w:left w:val="none" w:sz="0" w:space="0" w:color="auto"/>
        <w:bottom w:val="none" w:sz="0" w:space="0" w:color="auto"/>
        <w:right w:val="none" w:sz="0" w:space="0" w:color="auto"/>
      </w:divBdr>
    </w:div>
    <w:div w:id="1954440657">
      <w:bodyDiv w:val="1"/>
      <w:marLeft w:val="0"/>
      <w:marRight w:val="0"/>
      <w:marTop w:val="0"/>
      <w:marBottom w:val="0"/>
      <w:divBdr>
        <w:top w:val="none" w:sz="0" w:space="0" w:color="auto"/>
        <w:left w:val="none" w:sz="0" w:space="0" w:color="auto"/>
        <w:bottom w:val="none" w:sz="0" w:space="0" w:color="auto"/>
        <w:right w:val="none" w:sz="0" w:space="0" w:color="auto"/>
      </w:divBdr>
    </w:div>
    <w:div w:id="20474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DBCAA-6E0F-4E70-849C-4032594D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Klote</dc:creator>
  <cp:lastModifiedBy>Alisa Nelson</cp:lastModifiedBy>
  <cp:revision>2</cp:revision>
  <cp:lastPrinted>2015-06-25T19:37:00Z</cp:lastPrinted>
  <dcterms:created xsi:type="dcterms:W3CDTF">2015-07-25T15:36:00Z</dcterms:created>
  <dcterms:modified xsi:type="dcterms:W3CDTF">2015-07-25T15:36:00Z</dcterms:modified>
</cp:coreProperties>
</file>